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文鼎报宋简" w:hAnsi="文鼎报宋简"/>
          <w:b/>
          <w:color w:val="000000"/>
          <w:spacing w:val="20"/>
          <w:sz w:val="32"/>
          <w:szCs w:val="32"/>
        </w:rPr>
      </w:pPr>
      <w:r>
        <w:rPr>
          <w:rFonts w:hint="eastAsia" w:ascii="文鼎报宋简" w:hAnsi="文鼎报宋简"/>
          <w:b/>
          <w:color w:val="000000"/>
          <w:spacing w:val="20"/>
          <w:sz w:val="32"/>
          <w:szCs w:val="32"/>
        </w:rPr>
        <w:t>四川美术学院2016-2017年度青年艺术家驻留计划申请表</w:t>
      </w:r>
    </w:p>
    <w:p>
      <w:pPr>
        <w:spacing w:line="360" w:lineRule="auto"/>
        <w:jc w:val="center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文鼎报宋简" w:hAnsi="文鼎报宋简"/>
          <w:b/>
          <w:color w:val="000000"/>
          <w:spacing w:val="20"/>
          <w:sz w:val="24"/>
          <w:szCs w:val="24"/>
        </w:rPr>
        <w:t>（年度驻留项目：    □驻留创作    □驻留创业）</w:t>
      </w:r>
    </w:p>
    <w:tbl>
      <w:tblPr>
        <w:tblStyle w:val="3"/>
        <w:tblpPr w:leftFromText="182" w:rightFromText="182" w:vertAnchor="text" w:horzAnchor="page" w:tblpXSpec="center" w:tblpY="287"/>
        <w:tblOverlap w:val="never"/>
        <w:tblW w:w="100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853"/>
        <w:gridCol w:w="1138"/>
        <w:gridCol w:w="993"/>
        <w:gridCol w:w="1272"/>
        <w:gridCol w:w="992"/>
        <w:gridCol w:w="851"/>
        <w:gridCol w:w="942"/>
        <w:gridCol w:w="17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国籍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最高学位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学科/专业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942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32" w:type="dxa"/>
            <w:vMerge w:val="continue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最高学历毕业学校</w:t>
            </w:r>
          </w:p>
        </w:tc>
        <w:tc>
          <w:tcPr>
            <w:tcW w:w="85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3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本人联系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邮箱/QQ号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婚姻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状况</w:t>
            </w:r>
          </w:p>
        </w:tc>
        <w:tc>
          <w:tcPr>
            <w:tcW w:w="942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2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导师姓名（硕士以上填写）</w:t>
            </w:r>
          </w:p>
        </w:tc>
        <w:tc>
          <w:tcPr>
            <w:tcW w:w="85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证号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18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173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驻留在渝具体时间</w:t>
            </w:r>
          </w:p>
        </w:tc>
        <w:tc>
          <w:tcPr>
            <w:tcW w:w="29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第二联系人（非本人）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姓名/电话/关系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目前创作/创业类型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8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/>
              <w:rPr>
                <w:rFonts w:hint="eastAsia"/>
                <w:color w:val="000000"/>
              </w:rPr>
            </w:pP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驻留期间拟创作/创业作品类型</w:t>
            </w:r>
          </w:p>
        </w:tc>
        <w:tc>
          <w:tcPr>
            <w:tcW w:w="451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008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艺术简历/创业简历（若是创业团队请列出团队成员情况）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008" w:type="dxa"/>
            <w:gridSpan w:val="9"/>
            <w:vAlign w:val="top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0008" w:type="dxa"/>
            <w:gridSpan w:val="9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代表性作品简述（图文并茂）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08" w:type="dxa"/>
            <w:gridSpan w:val="9"/>
            <w:vAlign w:val="top"/>
          </w:tcPr>
          <w:p>
            <w:pPr>
              <w:jc w:val="left"/>
              <w:rPr>
                <w:rFonts w:hint="eastAsia" w:eastAsia="楷体_GB2312"/>
                <w:bCs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eastAsia="楷体_GB2312"/>
                <w:bCs/>
                <w:color w:val="000000"/>
                <w:szCs w:val="21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8" w:type="dxa"/>
            <w:gridSpan w:val="9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个人年度驻留期间创作计划 /创业计划</w:t>
            </w:r>
            <w:r>
              <w:rPr>
                <w:rFonts w:hint="eastAsia"/>
                <w:b/>
                <w:color w:val="FF0000"/>
              </w:rPr>
              <w:t>（非常重要，将作为驻留期考核的主要依据）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3" w:hRule="atLeast"/>
        </w:trPr>
        <w:tc>
          <w:tcPr>
            <w:tcW w:w="10008" w:type="dxa"/>
            <w:gridSpan w:val="9"/>
            <w:vAlign w:val="top"/>
          </w:tcPr>
          <w:p>
            <w:pPr>
              <w:ind w:left="1470" w:hanging="1470" w:hangingChars="7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08" w:type="dxa"/>
            <w:gridSpan w:val="9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  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10008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（是否入选过四川美术学院拔尖人才班、特色工作室、学校其他专业奖学金、微企园创业孵化等，其他需要说明情况，若没有可不填。）</w:t>
            </w: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0008" w:type="dxa"/>
            <w:gridSpan w:val="9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声明：1.本人现无固定工作，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无签约画廊，没有接受其他驻留项目资助以及</w:t>
            </w:r>
            <w:r>
              <w:rPr>
                <w:rFonts w:hint="eastAsia"/>
                <w:color w:val="000000"/>
                <w:sz w:val="24"/>
                <w:szCs w:val="24"/>
              </w:rPr>
              <w:t>其他地方微企园孵化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color w:val="000000"/>
                <w:sz w:val="24"/>
                <w:szCs w:val="24"/>
              </w:rPr>
              <w:t>在四川美术学院驻留期间将按照驻留创作计划内容进行创作。</w:t>
            </w:r>
          </w:p>
          <w:p>
            <w:pPr>
              <w:spacing w:line="520" w:lineRule="exact"/>
              <w:ind w:firstLine="720" w:firstLineChars="3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保证所提供和填写的资料均属实，如有虚假的，本人愿承担一切责任。</w:t>
            </w:r>
          </w:p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           申请人（签名）：</w:t>
            </w:r>
          </w:p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       年     月    日</w:t>
            </w:r>
          </w:p>
        </w:tc>
      </w:tr>
    </w:tbl>
    <w:p>
      <w:pPr>
        <w:pStyle w:val="4"/>
        <w:spacing w:line="520" w:lineRule="exact"/>
        <w:ind w:firstLine="0" w:firstLineChars="0"/>
        <w:rPr>
          <w:rFonts w:ascii="宋体" w:hAnsi="宋体"/>
          <w:color w:val="000000"/>
          <w:sz w:val="28"/>
          <w:szCs w:val="28"/>
        </w:rPr>
      </w:pPr>
    </w:p>
    <w:p>
      <w:pPr/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报宋简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03FEE"/>
    <w:rsid w:val="5B003F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2016-07-13T06:30:00Z</dcterms:created>
  <dc:creator>Administrator</dc:creator>
  <cp:lastModifiedBy>Administrator</cp:lastModifiedBy>
  <dcterms:modified xsi:type="dcterms:W3CDTF">2016-07-13T06:35:04Z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